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CC5F4E" w14:textId="5606F300" w:rsidR="00CE0CE8" w:rsidRDefault="0033640C" w:rsidP="0033640C">
      <w:pPr>
        <w:tabs>
          <w:tab w:val="left" w:pos="3260"/>
        </w:tabs>
      </w:pPr>
      <w:r>
        <w:rPr>
          <w:rFonts w:ascii="Helvetica" w:hAnsi="Helvetica" w:cs="Helvetica"/>
          <w:noProof/>
          <w:sz w:val="24"/>
          <w:szCs w:val="24"/>
          <w:lang w:eastAsia="en-GB"/>
        </w:rPr>
        <w:drawing>
          <wp:inline distT="0" distB="0" distL="0" distR="0" wp14:anchorId="3C889F95" wp14:editId="1D45AFB3">
            <wp:extent cx="5730875" cy="139954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1563" cy="1399708"/>
                    </a:xfrm>
                    <a:prstGeom prst="rect">
                      <a:avLst/>
                    </a:prstGeom>
                    <a:noFill/>
                    <a:ln>
                      <a:noFill/>
                    </a:ln>
                  </pic:spPr>
                </pic:pic>
              </a:graphicData>
            </a:graphic>
          </wp:inline>
        </w:drawing>
      </w:r>
    </w:p>
    <w:p w14:paraId="707101C9" w14:textId="77777777" w:rsidR="00CE0CE8" w:rsidRPr="00676F9B" w:rsidRDefault="00765C64">
      <w:pPr>
        <w:rPr>
          <w:rFonts w:ascii="Comic Sans MS" w:hAnsi="Comic Sans MS"/>
          <w:color w:val="000000" w:themeColor="text1"/>
          <w:sz w:val="18"/>
          <w:szCs w:val="18"/>
        </w:rPr>
      </w:pPr>
      <w:r w:rsidRPr="00676F9B">
        <w:rPr>
          <w:rFonts w:ascii="Comic Sans MS" w:hAnsi="Comic Sans MS"/>
          <w:color w:val="000000" w:themeColor="text1"/>
          <w:sz w:val="18"/>
          <w:szCs w:val="18"/>
        </w:rPr>
        <w:t>Dear Parents</w:t>
      </w:r>
      <w:r w:rsidR="00CE0CE8" w:rsidRPr="00676F9B">
        <w:rPr>
          <w:rFonts w:ascii="Comic Sans MS" w:hAnsi="Comic Sans MS"/>
          <w:color w:val="000000" w:themeColor="text1"/>
          <w:sz w:val="18"/>
          <w:szCs w:val="18"/>
        </w:rPr>
        <w:t xml:space="preserve">, </w:t>
      </w:r>
    </w:p>
    <w:p w14:paraId="3A5E5CAD" w14:textId="77777777" w:rsidR="00CE0CE8" w:rsidRPr="00676F9B" w:rsidRDefault="00CE0CE8">
      <w:pPr>
        <w:rPr>
          <w:rFonts w:ascii="Comic Sans MS" w:hAnsi="Comic Sans MS"/>
          <w:color w:val="000000" w:themeColor="text1"/>
          <w:sz w:val="18"/>
          <w:szCs w:val="18"/>
        </w:rPr>
      </w:pPr>
      <w:r w:rsidRPr="00676F9B">
        <w:rPr>
          <w:rFonts w:ascii="Comic Sans MS" w:hAnsi="Comic Sans MS"/>
          <w:color w:val="000000" w:themeColor="text1"/>
          <w:sz w:val="18"/>
          <w:szCs w:val="18"/>
        </w:rPr>
        <w:t>We trust you and the children all had a happy mid-term break. We are really proud of Primary 7 so far this year. We have been working very hard and children are coming to school each day prepared to learn and succeed.</w:t>
      </w:r>
    </w:p>
    <w:p w14:paraId="51163EF9" w14:textId="77777777" w:rsidR="00CE0CE8" w:rsidRPr="00676F9B" w:rsidRDefault="00CE0CE8">
      <w:pPr>
        <w:rPr>
          <w:rFonts w:ascii="Comic Sans MS" w:hAnsi="Comic Sans MS"/>
          <w:b/>
          <w:color w:val="000000" w:themeColor="text1"/>
          <w:sz w:val="18"/>
          <w:szCs w:val="18"/>
          <w:u w:val="single"/>
        </w:rPr>
      </w:pPr>
      <w:r w:rsidRPr="00676F9B">
        <w:rPr>
          <w:rFonts w:ascii="Comic Sans MS" w:hAnsi="Comic Sans MS"/>
          <w:b/>
          <w:color w:val="000000" w:themeColor="text1"/>
          <w:sz w:val="18"/>
          <w:szCs w:val="18"/>
          <w:u w:val="single"/>
        </w:rPr>
        <w:t>Numeracy</w:t>
      </w:r>
      <w:r w:rsidR="009E3DFF" w:rsidRPr="00676F9B">
        <w:rPr>
          <w:rFonts w:ascii="Comic Sans MS" w:hAnsi="Comic Sans MS"/>
          <w:b/>
          <w:color w:val="000000" w:themeColor="text1"/>
          <w:sz w:val="18"/>
          <w:szCs w:val="18"/>
          <w:u w:val="single"/>
        </w:rPr>
        <w:t>:</w:t>
      </w:r>
    </w:p>
    <w:p w14:paraId="4144FE99" w14:textId="32E3FCD8" w:rsidR="005D3AAF" w:rsidRPr="00676F9B" w:rsidRDefault="00CE0CE8" w:rsidP="00731F80">
      <w:pPr>
        <w:rPr>
          <w:rFonts w:ascii="Comic Sans MS" w:hAnsi="Comic Sans MS"/>
          <w:color w:val="000000" w:themeColor="text1"/>
          <w:sz w:val="18"/>
          <w:szCs w:val="18"/>
        </w:rPr>
      </w:pPr>
      <w:r w:rsidRPr="00676F9B">
        <w:rPr>
          <w:rFonts w:ascii="Comic Sans MS" w:hAnsi="Comic Sans MS"/>
          <w:color w:val="000000" w:themeColor="text1"/>
          <w:sz w:val="18"/>
          <w:szCs w:val="18"/>
        </w:rPr>
        <w:t xml:space="preserve">In Numeracy we will focus on the following topics this half term. </w:t>
      </w:r>
    </w:p>
    <w:p w14:paraId="0EE814C4" w14:textId="6F67C32E" w:rsidR="005D3AAF" w:rsidRPr="00676F9B" w:rsidRDefault="005D3AAF" w:rsidP="00CE0CE8">
      <w:pPr>
        <w:pStyle w:val="ListParagraph"/>
        <w:numPr>
          <w:ilvl w:val="0"/>
          <w:numId w:val="1"/>
        </w:numPr>
        <w:rPr>
          <w:rFonts w:ascii="Comic Sans MS" w:hAnsi="Comic Sans MS"/>
          <w:color w:val="000000" w:themeColor="text1"/>
          <w:sz w:val="18"/>
          <w:szCs w:val="18"/>
        </w:rPr>
      </w:pPr>
      <w:r w:rsidRPr="00676F9B">
        <w:rPr>
          <w:rFonts w:ascii="Comic Sans MS" w:hAnsi="Comic Sans MS"/>
          <w:color w:val="000000" w:themeColor="text1"/>
          <w:sz w:val="18"/>
          <w:szCs w:val="18"/>
        </w:rPr>
        <w:t xml:space="preserve">Understand and use spreadsheets </w:t>
      </w:r>
      <w:r w:rsidR="00731F80" w:rsidRPr="00676F9B">
        <w:rPr>
          <w:rFonts w:ascii="Comic Sans MS" w:hAnsi="Comic Sans MS"/>
          <w:color w:val="000000" w:themeColor="text1"/>
          <w:sz w:val="18"/>
          <w:szCs w:val="18"/>
        </w:rPr>
        <w:t>to collate findings/results.</w:t>
      </w:r>
    </w:p>
    <w:p w14:paraId="78716D3B" w14:textId="77777777" w:rsidR="005D3AAF" w:rsidRPr="00676F9B" w:rsidRDefault="005D3AAF" w:rsidP="00CE0CE8">
      <w:pPr>
        <w:pStyle w:val="ListParagraph"/>
        <w:numPr>
          <w:ilvl w:val="0"/>
          <w:numId w:val="1"/>
        </w:numPr>
        <w:rPr>
          <w:rFonts w:ascii="Comic Sans MS" w:hAnsi="Comic Sans MS"/>
          <w:color w:val="000000" w:themeColor="text1"/>
          <w:sz w:val="18"/>
          <w:szCs w:val="18"/>
        </w:rPr>
      </w:pPr>
      <w:r w:rsidRPr="00676F9B">
        <w:rPr>
          <w:rFonts w:ascii="Comic Sans MS" w:hAnsi="Comic Sans MS"/>
          <w:color w:val="000000" w:themeColor="text1"/>
          <w:sz w:val="18"/>
          <w:szCs w:val="18"/>
        </w:rPr>
        <w:t xml:space="preserve">Appreciate concept of scale to </w:t>
      </w:r>
      <w:r w:rsidR="00765C64" w:rsidRPr="00676F9B">
        <w:rPr>
          <w:rFonts w:ascii="Comic Sans MS" w:hAnsi="Comic Sans MS"/>
          <w:color w:val="000000" w:themeColor="text1"/>
          <w:sz w:val="18"/>
          <w:szCs w:val="18"/>
        </w:rPr>
        <w:t>represent lengths</w:t>
      </w:r>
      <w:r w:rsidRPr="00676F9B">
        <w:rPr>
          <w:rFonts w:ascii="Comic Sans MS" w:hAnsi="Comic Sans MS"/>
          <w:color w:val="000000" w:themeColor="text1"/>
          <w:sz w:val="18"/>
          <w:szCs w:val="18"/>
        </w:rPr>
        <w:t xml:space="preserve"> and distances</w:t>
      </w:r>
    </w:p>
    <w:p w14:paraId="32785BF5" w14:textId="0F71E7D3" w:rsidR="005D3AAF" w:rsidRPr="00676F9B" w:rsidRDefault="005D3AAF" w:rsidP="00CE0CE8">
      <w:pPr>
        <w:pStyle w:val="ListParagraph"/>
        <w:numPr>
          <w:ilvl w:val="0"/>
          <w:numId w:val="1"/>
        </w:numPr>
        <w:rPr>
          <w:rFonts w:ascii="Comic Sans MS" w:hAnsi="Comic Sans MS"/>
          <w:color w:val="000000" w:themeColor="text1"/>
          <w:sz w:val="18"/>
          <w:szCs w:val="18"/>
        </w:rPr>
      </w:pPr>
      <w:r w:rsidRPr="00676F9B">
        <w:rPr>
          <w:rFonts w:ascii="Comic Sans MS" w:hAnsi="Comic Sans MS"/>
          <w:color w:val="000000" w:themeColor="text1"/>
          <w:sz w:val="18"/>
          <w:szCs w:val="18"/>
        </w:rPr>
        <w:t xml:space="preserve">Use scale in maps and diagrams </w:t>
      </w:r>
      <w:r w:rsidR="00731F80" w:rsidRPr="00676F9B">
        <w:rPr>
          <w:rFonts w:ascii="Comic Sans MS" w:hAnsi="Comic Sans MS"/>
          <w:color w:val="000000" w:themeColor="text1"/>
          <w:sz w:val="18"/>
          <w:szCs w:val="18"/>
        </w:rPr>
        <w:t>to investigate the Titanic’s journey.</w:t>
      </w:r>
    </w:p>
    <w:p w14:paraId="4E6C92A8" w14:textId="77777777" w:rsidR="005D3AAF" w:rsidRPr="00676F9B" w:rsidRDefault="005D3AAF" w:rsidP="00CE0CE8">
      <w:pPr>
        <w:pStyle w:val="ListParagraph"/>
        <w:numPr>
          <w:ilvl w:val="0"/>
          <w:numId w:val="1"/>
        </w:numPr>
        <w:rPr>
          <w:rFonts w:ascii="Comic Sans MS" w:hAnsi="Comic Sans MS"/>
          <w:color w:val="000000" w:themeColor="text1"/>
          <w:sz w:val="18"/>
          <w:szCs w:val="18"/>
        </w:rPr>
      </w:pPr>
      <w:r w:rsidRPr="00676F9B">
        <w:rPr>
          <w:rFonts w:ascii="Comic Sans MS" w:hAnsi="Comic Sans MS"/>
          <w:color w:val="000000" w:themeColor="text1"/>
          <w:sz w:val="18"/>
          <w:szCs w:val="18"/>
        </w:rPr>
        <w:t>Explore the concept of ea</w:t>
      </w:r>
      <w:r w:rsidR="008530EF" w:rsidRPr="00676F9B">
        <w:rPr>
          <w:rFonts w:ascii="Comic Sans MS" w:hAnsi="Comic Sans MS"/>
          <w:color w:val="000000" w:themeColor="text1"/>
          <w:sz w:val="18"/>
          <w:szCs w:val="18"/>
        </w:rPr>
        <w:t>rning and develop and awareness</w:t>
      </w:r>
      <w:r w:rsidRPr="00676F9B">
        <w:rPr>
          <w:rFonts w:ascii="Comic Sans MS" w:hAnsi="Comic Sans MS"/>
          <w:color w:val="000000" w:themeColor="text1"/>
          <w:sz w:val="18"/>
          <w:szCs w:val="18"/>
        </w:rPr>
        <w:t xml:space="preserve"> of everyday expenses </w:t>
      </w:r>
      <w:r w:rsidR="008530EF" w:rsidRPr="00676F9B">
        <w:rPr>
          <w:rFonts w:ascii="Comic Sans MS" w:hAnsi="Comic Sans MS"/>
          <w:color w:val="000000" w:themeColor="text1"/>
          <w:sz w:val="18"/>
          <w:szCs w:val="18"/>
        </w:rPr>
        <w:t>and the need for budgeting.</w:t>
      </w:r>
    </w:p>
    <w:p w14:paraId="364309E7" w14:textId="19843793" w:rsidR="008530EF" w:rsidRPr="00676F9B" w:rsidRDefault="008530EF" w:rsidP="00CE0CE8">
      <w:pPr>
        <w:pStyle w:val="ListParagraph"/>
        <w:numPr>
          <w:ilvl w:val="0"/>
          <w:numId w:val="1"/>
        </w:numPr>
        <w:rPr>
          <w:rFonts w:ascii="Comic Sans MS" w:hAnsi="Comic Sans MS"/>
          <w:color w:val="000000" w:themeColor="text1"/>
          <w:sz w:val="18"/>
          <w:szCs w:val="18"/>
        </w:rPr>
      </w:pPr>
      <w:r w:rsidRPr="00676F9B">
        <w:rPr>
          <w:rFonts w:ascii="Comic Sans MS" w:hAnsi="Comic Sans MS"/>
          <w:color w:val="000000" w:themeColor="text1"/>
          <w:sz w:val="18"/>
          <w:szCs w:val="18"/>
        </w:rPr>
        <w:t>Consolidate ‘’value for money’’ in relation to earning</w:t>
      </w:r>
      <w:r w:rsidR="00731F80" w:rsidRPr="00676F9B">
        <w:rPr>
          <w:rFonts w:ascii="Comic Sans MS" w:hAnsi="Comic Sans MS"/>
          <w:color w:val="000000" w:themeColor="text1"/>
          <w:sz w:val="18"/>
          <w:szCs w:val="18"/>
        </w:rPr>
        <w:t xml:space="preserve"> and planning events.</w:t>
      </w:r>
    </w:p>
    <w:p w14:paraId="44DFB8B6" w14:textId="760CCD9D" w:rsidR="008530EF" w:rsidRPr="00676F9B" w:rsidRDefault="00731F80" w:rsidP="00CE0CE8">
      <w:pPr>
        <w:pStyle w:val="ListParagraph"/>
        <w:numPr>
          <w:ilvl w:val="0"/>
          <w:numId w:val="1"/>
        </w:numPr>
        <w:rPr>
          <w:rFonts w:ascii="Comic Sans MS" w:hAnsi="Comic Sans MS"/>
          <w:color w:val="000000" w:themeColor="text1"/>
          <w:sz w:val="18"/>
          <w:szCs w:val="18"/>
        </w:rPr>
      </w:pPr>
      <w:r w:rsidRPr="00676F9B">
        <w:rPr>
          <w:rFonts w:ascii="Comic Sans MS" w:hAnsi="Comic Sans MS"/>
          <w:color w:val="000000" w:themeColor="text1"/>
          <w:sz w:val="18"/>
          <w:szCs w:val="18"/>
        </w:rPr>
        <w:t>Use the IZAK9 cube to investigate patterns and solve problems collaboratively in groups.</w:t>
      </w:r>
    </w:p>
    <w:p w14:paraId="55BDF722" w14:textId="77777777" w:rsidR="008530EF" w:rsidRPr="00676F9B" w:rsidRDefault="008530EF" w:rsidP="008530EF">
      <w:pPr>
        <w:rPr>
          <w:rFonts w:ascii="Comic Sans MS" w:hAnsi="Comic Sans MS"/>
          <w:color w:val="000000" w:themeColor="text1"/>
          <w:sz w:val="18"/>
          <w:szCs w:val="18"/>
        </w:rPr>
      </w:pPr>
      <w:r w:rsidRPr="00676F9B">
        <w:rPr>
          <w:rFonts w:ascii="Comic Sans MS" w:hAnsi="Comic Sans MS"/>
          <w:color w:val="000000" w:themeColor="text1"/>
          <w:sz w:val="18"/>
          <w:szCs w:val="18"/>
        </w:rPr>
        <w:t>Your child has been provided with their login details ALTA Maths. This programme motivates and engages your children and encourages them to become active participants in their mathematical lea</w:t>
      </w:r>
      <w:r w:rsidR="00427486" w:rsidRPr="00676F9B">
        <w:rPr>
          <w:rFonts w:ascii="Comic Sans MS" w:hAnsi="Comic Sans MS"/>
          <w:color w:val="000000" w:themeColor="text1"/>
          <w:sz w:val="18"/>
          <w:szCs w:val="18"/>
        </w:rPr>
        <w:t>rning. Please ensure your child</w:t>
      </w:r>
      <w:r w:rsidRPr="00676F9B">
        <w:rPr>
          <w:rFonts w:ascii="Comic Sans MS" w:hAnsi="Comic Sans MS"/>
          <w:color w:val="000000" w:themeColor="text1"/>
          <w:sz w:val="18"/>
          <w:szCs w:val="18"/>
        </w:rPr>
        <w:t xml:space="preserve"> completes the practice activities on a weekly basis to improve the speed of their recall and to help develop understanding of mathematical concepts.</w:t>
      </w:r>
    </w:p>
    <w:p w14:paraId="73BEA518" w14:textId="77777777" w:rsidR="00B03367" w:rsidRPr="00676F9B" w:rsidRDefault="00B03367" w:rsidP="008530EF">
      <w:pPr>
        <w:rPr>
          <w:rFonts w:ascii="Comic Sans MS" w:hAnsi="Comic Sans MS"/>
          <w:b/>
          <w:color w:val="000000" w:themeColor="text1"/>
          <w:sz w:val="18"/>
          <w:szCs w:val="18"/>
          <w:u w:val="single"/>
        </w:rPr>
      </w:pPr>
      <w:r w:rsidRPr="00676F9B">
        <w:rPr>
          <w:rFonts w:ascii="Comic Sans MS" w:hAnsi="Comic Sans MS"/>
          <w:b/>
          <w:color w:val="000000" w:themeColor="text1"/>
          <w:sz w:val="18"/>
          <w:szCs w:val="18"/>
          <w:u w:val="single"/>
        </w:rPr>
        <w:t>Literacy:</w:t>
      </w:r>
    </w:p>
    <w:p w14:paraId="2342094F" w14:textId="04D9A65D" w:rsidR="00B03367" w:rsidRDefault="00B03367" w:rsidP="008530EF">
      <w:pPr>
        <w:rPr>
          <w:rFonts w:ascii="Comic Sans MS" w:hAnsi="Comic Sans MS"/>
          <w:color w:val="000000" w:themeColor="text1"/>
          <w:sz w:val="18"/>
          <w:szCs w:val="18"/>
        </w:rPr>
      </w:pPr>
      <w:r w:rsidRPr="00676F9B">
        <w:rPr>
          <w:rFonts w:ascii="Comic Sans MS" w:hAnsi="Comic Sans MS"/>
          <w:color w:val="000000" w:themeColor="text1"/>
          <w:sz w:val="18"/>
          <w:szCs w:val="18"/>
        </w:rPr>
        <w:t>We will consolidate features of non-fiction texts, developing skimming and scanning skills for quick retrieval of information. The pupils will continue to work on comprehension strategies such as inference and close reading. They will use the glossary to show understanding of technical language and provide accurate information about their reading using a framework. The class will also continue to work on spelling strategies on a weekly basis.</w:t>
      </w:r>
      <w:r w:rsidR="00731F80" w:rsidRPr="00676F9B">
        <w:rPr>
          <w:rFonts w:ascii="Comic Sans MS" w:hAnsi="Comic Sans MS"/>
          <w:color w:val="000000" w:themeColor="text1"/>
          <w:sz w:val="18"/>
          <w:szCs w:val="18"/>
        </w:rPr>
        <w:t xml:space="preserve"> Pupils will use the “Explain Everything” app on the ipads to complete reading activities. </w:t>
      </w:r>
      <w:r w:rsidR="00771E5F" w:rsidRPr="00676F9B">
        <w:rPr>
          <w:rFonts w:ascii="Comic Sans MS" w:hAnsi="Comic Sans MS"/>
          <w:color w:val="000000" w:themeColor="text1"/>
          <w:sz w:val="18"/>
          <w:szCs w:val="18"/>
        </w:rPr>
        <w:t>Pupils will continue the accelerated reading programme where they read books at home and complete quizzes in school. We would appreciate if you would discuss the reading material with your child to expand</w:t>
      </w:r>
      <w:r w:rsidR="002F1C6D" w:rsidRPr="00676F9B">
        <w:rPr>
          <w:rFonts w:ascii="Comic Sans MS" w:hAnsi="Comic Sans MS"/>
          <w:color w:val="000000" w:themeColor="text1"/>
          <w:sz w:val="18"/>
          <w:szCs w:val="18"/>
        </w:rPr>
        <w:t xml:space="preserve"> their knowledge and understandin</w:t>
      </w:r>
      <w:r w:rsidR="00427486" w:rsidRPr="00676F9B">
        <w:rPr>
          <w:rFonts w:ascii="Comic Sans MS" w:hAnsi="Comic Sans MS"/>
          <w:color w:val="000000" w:themeColor="text1"/>
          <w:sz w:val="18"/>
          <w:szCs w:val="18"/>
        </w:rPr>
        <w:t>g of the text. With most pupils’ response to Accelerated Reading programme and hope that their enthusiasm continues. Many have received certificates acknowledging their efforts in reaching targets. Again we would encourage the chi</w:t>
      </w:r>
      <w:r w:rsidR="00731F80" w:rsidRPr="00676F9B">
        <w:rPr>
          <w:rFonts w:ascii="Comic Sans MS" w:hAnsi="Comic Sans MS"/>
          <w:color w:val="000000" w:themeColor="text1"/>
          <w:sz w:val="18"/>
          <w:szCs w:val="18"/>
        </w:rPr>
        <w:t>ldren to read for 30 minutes daily.</w:t>
      </w:r>
      <w:r w:rsidR="00427486" w:rsidRPr="00676F9B">
        <w:rPr>
          <w:rFonts w:ascii="Comic Sans MS" w:hAnsi="Comic Sans MS"/>
          <w:color w:val="000000" w:themeColor="text1"/>
          <w:sz w:val="18"/>
          <w:szCs w:val="18"/>
        </w:rPr>
        <w:t xml:space="preserve"> We are confident that this sustained practice with foster a love of reading and help your child fulfil their potential in Language and Literacy.</w:t>
      </w:r>
    </w:p>
    <w:p w14:paraId="2CCFDEE8" w14:textId="3DA728B2" w:rsidR="00676F9B" w:rsidRDefault="00676F9B" w:rsidP="008530EF">
      <w:pPr>
        <w:rPr>
          <w:rFonts w:ascii="Comic Sans MS" w:hAnsi="Comic Sans MS"/>
          <w:color w:val="000000" w:themeColor="text1"/>
          <w:sz w:val="18"/>
          <w:szCs w:val="18"/>
        </w:rPr>
      </w:pPr>
    </w:p>
    <w:p w14:paraId="50D11A44" w14:textId="00E9883C" w:rsidR="00676F9B" w:rsidRDefault="00676F9B" w:rsidP="008530EF">
      <w:pPr>
        <w:rPr>
          <w:rFonts w:ascii="Comic Sans MS" w:hAnsi="Comic Sans MS"/>
          <w:color w:val="000000" w:themeColor="text1"/>
          <w:sz w:val="18"/>
          <w:szCs w:val="18"/>
        </w:rPr>
      </w:pPr>
    </w:p>
    <w:p w14:paraId="1A1C1DFF" w14:textId="43B77BF5" w:rsidR="00676F9B" w:rsidRDefault="00676F9B" w:rsidP="008530EF">
      <w:pPr>
        <w:rPr>
          <w:rFonts w:ascii="Comic Sans MS" w:hAnsi="Comic Sans MS"/>
          <w:color w:val="000000" w:themeColor="text1"/>
          <w:sz w:val="18"/>
          <w:szCs w:val="18"/>
        </w:rPr>
      </w:pPr>
    </w:p>
    <w:p w14:paraId="711B2D72" w14:textId="687FBB3C" w:rsidR="00676F9B" w:rsidRDefault="00676F9B" w:rsidP="008530EF">
      <w:pPr>
        <w:rPr>
          <w:rFonts w:ascii="Comic Sans MS" w:hAnsi="Comic Sans MS"/>
          <w:b/>
          <w:color w:val="000000" w:themeColor="text1"/>
          <w:sz w:val="18"/>
          <w:szCs w:val="18"/>
          <w:u w:val="single"/>
        </w:rPr>
      </w:pPr>
      <w:r w:rsidRPr="00676F9B">
        <w:rPr>
          <w:rFonts w:ascii="Comic Sans MS" w:hAnsi="Comic Sans MS"/>
          <w:b/>
          <w:color w:val="000000" w:themeColor="text1"/>
          <w:sz w:val="18"/>
          <w:szCs w:val="18"/>
          <w:u w:val="single"/>
        </w:rPr>
        <w:lastRenderedPageBreak/>
        <w:t>ICT</w:t>
      </w:r>
      <w:r>
        <w:rPr>
          <w:rFonts w:ascii="Comic Sans MS" w:hAnsi="Comic Sans MS"/>
          <w:b/>
          <w:color w:val="000000" w:themeColor="text1"/>
          <w:sz w:val="18"/>
          <w:szCs w:val="18"/>
          <w:u w:val="single"/>
        </w:rPr>
        <w:t>:</w:t>
      </w:r>
    </w:p>
    <w:p w14:paraId="073EEB94" w14:textId="38FF8E23" w:rsidR="00676F9B" w:rsidRDefault="00676F9B" w:rsidP="008530EF">
      <w:pPr>
        <w:rPr>
          <w:rFonts w:ascii="Comic Sans MS" w:hAnsi="Comic Sans MS"/>
          <w:color w:val="000000" w:themeColor="text1"/>
          <w:sz w:val="18"/>
          <w:szCs w:val="18"/>
        </w:rPr>
      </w:pPr>
      <w:r w:rsidRPr="00676F9B">
        <w:rPr>
          <w:rFonts w:ascii="Comic Sans MS" w:hAnsi="Comic Sans MS"/>
          <w:color w:val="000000" w:themeColor="text1"/>
          <w:sz w:val="18"/>
          <w:szCs w:val="18"/>
        </w:rPr>
        <w:t>ICT is a cross curricular subject</w:t>
      </w:r>
      <w:r>
        <w:rPr>
          <w:rFonts w:ascii="Comic Sans MS" w:hAnsi="Comic Sans MS"/>
          <w:color w:val="000000" w:themeColor="text1"/>
          <w:sz w:val="18"/>
          <w:szCs w:val="18"/>
        </w:rPr>
        <w:t xml:space="preserve"> which is used in the delivery of all areas of the curriculum. This half term pupils will:</w:t>
      </w:r>
    </w:p>
    <w:p w14:paraId="617DAD81" w14:textId="41A2A736" w:rsidR="00676F9B" w:rsidRDefault="00676F9B" w:rsidP="00676F9B">
      <w:pPr>
        <w:pStyle w:val="ListParagraph"/>
        <w:numPr>
          <w:ilvl w:val="0"/>
          <w:numId w:val="2"/>
        </w:numPr>
        <w:rPr>
          <w:rFonts w:ascii="Comic Sans MS" w:hAnsi="Comic Sans MS"/>
          <w:color w:val="000000" w:themeColor="text1"/>
          <w:sz w:val="18"/>
          <w:szCs w:val="18"/>
        </w:rPr>
      </w:pPr>
      <w:r>
        <w:rPr>
          <w:rFonts w:ascii="Comic Sans MS" w:hAnsi="Comic Sans MS"/>
          <w:color w:val="000000" w:themeColor="text1"/>
          <w:sz w:val="18"/>
          <w:szCs w:val="18"/>
        </w:rPr>
        <w:t>Use a database to sort and search the Titanic passenger list.</w:t>
      </w:r>
    </w:p>
    <w:p w14:paraId="17F59E68" w14:textId="3FC42FD7" w:rsidR="00676F9B" w:rsidRDefault="00676F9B" w:rsidP="00676F9B">
      <w:pPr>
        <w:pStyle w:val="ListParagraph"/>
        <w:numPr>
          <w:ilvl w:val="0"/>
          <w:numId w:val="2"/>
        </w:numPr>
        <w:rPr>
          <w:rFonts w:ascii="Comic Sans MS" w:hAnsi="Comic Sans MS"/>
          <w:color w:val="000000" w:themeColor="text1"/>
          <w:sz w:val="18"/>
          <w:szCs w:val="18"/>
        </w:rPr>
      </w:pPr>
      <w:r>
        <w:rPr>
          <w:rFonts w:ascii="Comic Sans MS" w:hAnsi="Comic Sans MS"/>
          <w:color w:val="000000" w:themeColor="text1"/>
          <w:sz w:val="18"/>
          <w:szCs w:val="18"/>
        </w:rPr>
        <w:t>Use the app “Explain Everything” on the iPads to complete reading activities.</w:t>
      </w:r>
    </w:p>
    <w:p w14:paraId="4E1EABB5" w14:textId="7CB6F56F" w:rsidR="00676F9B" w:rsidRPr="00676F9B" w:rsidRDefault="00676F9B" w:rsidP="008530EF">
      <w:pPr>
        <w:pStyle w:val="ListParagraph"/>
        <w:numPr>
          <w:ilvl w:val="0"/>
          <w:numId w:val="2"/>
        </w:numPr>
        <w:rPr>
          <w:rFonts w:ascii="Comic Sans MS" w:hAnsi="Comic Sans MS"/>
          <w:color w:val="000000" w:themeColor="text1"/>
          <w:sz w:val="18"/>
          <w:szCs w:val="18"/>
        </w:rPr>
      </w:pPr>
      <w:r>
        <w:rPr>
          <w:rFonts w:ascii="Comic Sans MS" w:hAnsi="Comic Sans MS"/>
          <w:color w:val="000000" w:themeColor="text1"/>
          <w:sz w:val="18"/>
          <w:szCs w:val="18"/>
        </w:rPr>
        <w:t>Explore internet safety through involvement in the WYRED Project (net Worked Youth Research For Empowerment in the Digital Society) funded by the European Commission Horizon Programme. Its objectives are to give our Year Sevens the opportunity to explore and communicate their perspectives and concerns with the digital society in which we live.</w:t>
      </w:r>
      <w:bookmarkStart w:id="0" w:name="_GoBack"/>
      <w:bookmarkEnd w:id="0"/>
    </w:p>
    <w:p w14:paraId="376BCF7A" w14:textId="77777777" w:rsidR="00155784" w:rsidRPr="00676F9B" w:rsidRDefault="00155784" w:rsidP="008530EF">
      <w:pPr>
        <w:rPr>
          <w:rFonts w:ascii="Comic Sans MS" w:hAnsi="Comic Sans MS"/>
          <w:b/>
          <w:color w:val="000000" w:themeColor="text1"/>
          <w:sz w:val="18"/>
          <w:szCs w:val="18"/>
          <w:u w:val="single"/>
        </w:rPr>
      </w:pPr>
      <w:r w:rsidRPr="00676F9B">
        <w:rPr>
          <w:rFonts w:ascii="Comic Sans MS" w:hAnsi="Comic Sans MS"/>
          <w:b/>
          <w:color w:val="000000" w:themeColor="text1"/>
          <w:sz w:val="18"/>
          <w:szCs w:val="18"/>
          <w:u w:val="single"/>
        </w:rPr>
        <w:t>World Around Us:</w:t>
      </w:r>
    </w:p>
    <w:p w14:paraId="3E034281" w14:textId="4059A478" w:rsidR="00964C00" w:rsidRPr="00676F9B" w:rsidRDefault="00731F80" w:rsidP="008530EF">
      <w:pPr>
        <w:rPr>
          <w:rFonts w:ascii="Comic Sans MS" w:hAnsi="Comic Sans MS"/>
          <w:color w:val="000000" w:themeColor="text1"/>
          <w:sz w:val="18"/>
          <w:szCs w:val="18"/>
        </w:rPr>
      </w:pPr>
      <w:r w:rsidRPr="00676F9B">
        <w:rPr>
          <w:rFonts w:ascii="Comic Sans MS" w:hAnsi="Comic Sans MS"/>
          <w:color w:val="000000" w:themeColor="text1"/>
          <w:sz w:val="18"/>
          <w:szCs w:val="18"/>
        </w:rPr>
        <w:t>This</w:t>
      </w:r>
      <w:r w:rsidR="00155784" w:rsidRPr="00676F9B">
        <w:rPr>
          <w:rFonts w:ascii="Comic Sans MS" w:hAnsi="Comic Sans MS"/>
          <w:color w:val="000000" w:themeColor="text1"/>
          <w:sz w:val="18"/>
          <w:szCs w:val="18"/>
        </w:rPr>
        <w:t xml:space="preserve"> half term</w:t>
      </w:r>
      <w:r w:rsidR="00964C00" w:rsidRPr="00676F9B">
        <w:rPr>
          <w:rFonts w:ascii="Comic Sans MS" w:hAnsi="Comic Sans MS"/>
          <w:color w:val="000000" w:themeColor="text1"/>
          <w:sz w:val="18"/>
          <w:szCs w:val="18"/>
        </w:rPr>
        <w:t>, our context for</w:t>
      </w:r>
      <w:r w:rsidR="00854431" w:rsidRPr="00676F9B">
        <w:rPr>
          <w:rFonts w:ascii="Comic Sans MS" w:hAnsi="Comic Sans MS"/>
          <w:color w:val="000000" w:themeColor="text1"/>
          <w:sz w:val="18"/>
          <w:szCs w:val="18"/>
        </w:rPr>
        <w:t xml:space="preserve"> learning is </w:t>
      </w:r>
      <w:r w:rsidRPr="00676F9B">
        <w:rPr>
          <w:rFonts w:ascii="Comic Sans MS" w:hAnsi="Comic Sans MS"/>
          <w:color w:val="000000" w:themeColor="text1"/>
          <w:sz w:val="18"/>
          <w:szCs w:val="18"/>
        </w:rPr>
        <w:t xml:space="preserve">still </w:t>
      </w:r>
      <w:r w:rsidR="00854431" w:rsidRPr="00676F9B">
        <w:rPr>
          <w:rFonts w:ascii="Comic Sans MS" w:hAnsi="Comic Sans MS"/>
          <w:color w:val="000000" w:themeColor="text1"/>
          <w:sz w:val="18"/>
          <w:szCs w:val="18"/>
        </w:rPr>
        <w:t>‘’The Titanic Disaster</w:t>
      </w:r>
      <w:r w:rsidRPr="00676F9B">
        <w:rPr>
          <w:rFonts w:ascii="Comic Sans MS" w:hAnsi="Comic Sans MS"/>
          <w:color w:val="000000" w:themeColor="text1"/>
          <w:sz w:val="18"/>
          <w:szCs w:val="18"/>
        </w:rPr>
        <w:t>.”</w:t>
      </w:r>
      <w:r w:rsidR="00672123" w:rsidRPr="00676F9B">
        <w:rPr>
          <w:rFonts w:ascii="Comic Sans MS" w:hAnsi="Comic Sans MS"/>
          <w:color w:val="000000" w:themeColor="text1"/>
          <w:sz w:val="18"/>
          <w:szCs w:val="18"/>
        </w:rPr>
        <w:t xml:space="preserve"> Pupils will research</w:t>
      </w:r>
      <w:r w:rsidR="00964C00" w:rsidRPr="00676F9B">
        <w:rPr>
          <w:rFonts w:ascii="Comic Sans MS" w:hAnsi="Comic Sans MS"/>
          <w:color w:val="000000" w:themeColor="text1"/>
          <w:sz w:val="18"/>
          <w:szCs w:val="18"/>
        </w:rPr>
        <w:t xml:space="preserve"> the </w:t>
      </w:r>
      <w:r w:rsidR="00672123" w:rsidRPr="00676F9B">
        <w:rPr>
          <w:rFonts w:ascii="Comic Sans MS" w:hAnsi="Comic Sans MS"/>
          <w:color w:val="000000" w:themeColor="text1"/>
          <w:sz w:val="18"/>
          <w:szCs w:val="18"/>
        </w:rPr>
        <w:t>building, launch and sinking of the Titanic. They will create posters advertising the Titanic’s inaugural journey and search a passenger database to find details of specific passengers. Pupils will also create a SCRATCH project on the sinking of the Titanic.</w:t>
      </w:r>
    </w:p>
    <w:p w14:paraId="1E1B17C5" w14:textId="77777777" w:rsidR="00155784" w:rsidRPr="00676F9B" w:rsidRDefault="00964C00" w:rsidP="008530EF">
      <w:pPr>
        <w:rPr>
          <w:rFonts w:ascii="Comic Sans MS" w:hAnsi="Comic Sans MS"/>
          <w:b/>
          <w:color w:val="000000" w:themeColor="text1"/>
          <w:sz w:val="18"/>
          <w:szCs w:val="18"/>
          <w:u w:val="single"/>
        </w:rPr>
      </w:pPr>
      <w:r w:rsidRPr="00676F9B">
        <w:rPr>
          <w:rFonts w:ascii="Comic Sans MS" w:hAnsi="Comic Sans MS"/>
          <w:b/>
          <w:color w:val="000000" w:themeColor="text1"/>
          <w:sz w:val="18"/>
          <w:szCs w:val="18"/>
          <w:u w:val="single"/>
        </w:rPr>
        <w:t xml:space="preserve">Irish: </w:t>
      </w:r>
    </w:p>
    <w:p w14:paraId="106BB04B" w14:textId="77777777" w:rsidR="00964C00" w:rsidRPr="00676F9B" w:rsidRDefault="00964C00" w:rsidP="008530EF">
      <w:pPr>
        <w:rPr>
          <w:rFonts w:ascii="Comic Sans MS" w:hAnsi="Comic Sans MS"/>
          <w:color w:val="000000" w:themeColor="text1"/>
          <w:sz w:val="18"/>
          <w:szCs w:val="18"/>
        </w:rPr>
      </w:pPr>
      <w:r w:rsidRPr="00676F9B">
        <w:rPr>
          <w:rFonts w:ascii="Comic Sans MS" w:hAnsi="Comic Sans MS"/>
          <w:color w:val="000000" w:themeColor="text1"/>
          <w:sz w:val="18"/>
          <w:szCs w:val="18"/>
        </w:rPr>
        <w:t>Irish classes continue on Thursdays under the excellent tutelage of Mr. O’Farrell. This is</w:t>
      </w:r>
      <w:r w:rsidR="004D6D90" w:rsidRPr="00676F9B">
        <w:rPr>
          <w:rFonts w:ascii="Comic Sans MS" w:hAnsi="Comic Sans MS"/>
          <w:color w:val="000000" w:themeColor="text1"/>
          <w:sz w:val="18"/>
          <w:szCs w:val="18"/>
        </w:rPr>
        <w:t xml:space="preserve"> </w:t>
      </w:r>
      <w:r w:rsidRPr="00676F9B">
        <w:rPr>
          <w:rFonts w:ascii="Comic Sans MS" w:hAnsi="Comic Sans MS"/>
          <w:color w:val="000000" w:themeColor="text1"/>
          <w:sz w:val="18"/>
          <w:szCs w:val="18"/>
        </w:rPr>
        <w:t xml:space="preserve">a wonderful </w:t>
      </w:r>
      <w:r w:rsidR="004D6D90" w:rsidRPr="00676F9B">
        <w:rPr>
          <w:rFonts w:ascii="Comic Sans MS" w:hAnsi="Comic Sans MS"/>
          <w:color w:val="000000" w:themeColor="text1"/>
          <w:sz w:val="18"/>
          <w:szCs w:val="18"/>
        </w:rPr>
        <w:t>opportunity for your child to experience a second language before moving to a second language before moving to a second level education. We’d encourage you to learn a ‘cúpla focal’ with your child.</w:t>
      </w:r>
    </w:p>
    <w:p w14:paraId="0E56EAEA" w14:textId="77777777" w:rsidR="004D6D90" w:rsidRPr="00676F9B" w:rsidRDefault="004D6D90" w:rsidP="008530EF">
      <w:pPr>
        <w:rPr>
          <w:rFonts w:ascii="Comic Sans MS" w:hAnsi="Comic Sans MS"/>
          <w:b/>
          <w:color w:val="000000" w:themeColor="text1"/>
          <w:sz w:val="18"/>
          <w:szCs w:val="18"/>
          <w:u w:val="single"/>
        </w:rPr>
      </w:pPr>
      <w:r w:rsidRPr="00676F9B">
        <w:rPr>
          <w:rFonts w:ascii="Comic Sans MS" w:hAnsi="Comic Sans MS"/>
          <w:b/>
          <w:color w:val="000000" w:themeColor="text1"/>
          <w:sz w:val="18"/>
          <w:szCs w:val="18"/>
          <w:u w:val="single"/>
        </w:rPr>
        <w:t>Music:</w:t>
      </w:r>
    </w:p>
    <w:p w14:paraId="377ED94B" w14:textId="77777777" w:rsidR="004D6D90" w:rsidRPr="00676F9B" w:rsidRDefault="00014E36" w:rsidP="008530EF">
      <w:pPr>
        <w:rPr>
          <w:rFonts w:ascii="Comic Sans MS" w:hAnsi="Comic Sans MS"/>
          <w:color w:val="000000" w:themeColor="text1"/>
          <w:sz w:val="18"/>
          <w:szCs w:val="18"/>
        </w:rPr>
      </w:pPr>
      <w:r w:rsidRPr="00676F9B">
        <w:rPr>
          <w:rFonts w:ascii="Comic Sans MS" w:hAnsi="Comic Sans MS"/>
          <w:color w:val="000000" w:themeColor="text1"/>
          <w:sz w:val="18"/>
          <w:szCs w:val="18"/>
        </w:rPr>
        <w:t>Mrs. Kelly</w:t>
      </w:r>
      <w:r w:rsidR="00BD621C" w:rsidRPr="00676F9B">
        <w:rPr>
          <w:rFonts w:ascii="Comic Sans MS" w:hAnsi="Comic Sans MS"/>
          <w:color w:val="000000" w:themeColor="text1"/>
          <w:sz w:val="18"/>
          <w:szCs w:val="18"/>
        </w:rPr>
        <w:t xml:space="preserve"> is taking the choir on a </w:t>
      </w:r>
      <w:r w:rsidR="004D6D90" w:rsidRPr="00676F9B">
        <w:rPr>
          <w:rFonts w:ascii="Comic Sans MS" w:hAnsi="Comic Sans MS"/>
          <w:color w:val="000000" w:themeColor="text1"/>
          <w:sz w:val="18"/>
          <w:szCs w:val="18"/>
        </w:rPr>
        <w:t xml:space="preserve">Tuesday afternoon during school time. All pupils will continue their Tin Whistle session with talented Miss McBride </w:t>
      </w:r>
      <w:r w:rsidR="004779AC" w:rsidRPr="00676F9B">
        <w:rPr>
          <w:rFonts w:ascii="Comic Sans MS" w:hAnsi="Comic Sans MS"/>
          <w:color w:val="000000" w:themeColor="text1"/>
          <w:sz w:val="18"/>
          <w:szCs w:val="18"/>
        </w:rPr>
        <w:t>on Wednesdays. Again please en</w:t>
      </w:r>
      <w:r w:rsidR="004D6D90" w:rsidRPr="00676F9B">
        <w:rPr>
          <w:rFonts w:ascii="Comic Sans MS" w:hAnsi="Comic Sans MS"/>
          <w:color w:val="000000" w:themeColor="text1"/>
          <w:sz w:val="18"/>
          <w:szCs w:val="18"/>
        </w:rPr>
        <w:t>sure your child comes prepared and practises regularly. The children will contin</w:t>
      </w:r>
      <w:r w:rsidR="004003FA" w:rsidRPr="00676F9B">
        <w:rPr>
          <w:rFonts w:ascii="Comic Sans MS" w:hAnsi="Comic Sans MS"/>
          <w:color w:val="000000" w:themeColor="text1"/>
          <w:sz w:val="18"/>
          <w:szCs w:val="18"/>
        </w:rPr>
        <w:t xml:space="preserve">ue </w:t>
      </w:r>
      <w:r w:rsidR="00142A91" w:rsidRPr="00676F9B">
        <w:rPr>
          <w:rFonts w:ascii="Comic Sans MS" w:hAnsi="Comic Sans MS"/>
          <w:color w:val="000000" w:themeColor="text1"/>
          <w:sz w:val="18"/>
          <w:szCs w:val="18"/>
        </w:rPr>
        <w:t>their p</w:t>
      </w:r>
      <w:r w:rsidR="0067439D" w:rsidRPr="00676F9B">
        <w:rPr>
          <w:rFonts w:ascii="Comic Sans MS" w:hAnsi="Comic Sans MS"/>
          <w:color w:val="000000" w:themeColor="text1"/>
          <w:sz w:val="18"/>
          <w:szCs w:val="18"/>
        </w:rPr>
        <w:t xml:space="preserve">reparation for the year 7 show: </w:t>
      </w:r>
      <w:r w:rsidR="006B6B22" w:rsidRPr="00676F9B">
        <w:rPr>
          <w:rFonts w:ascii="Comic Sans MS" w:hAnsi="Comic Sans MS"/>
          <w:color w:val="000000" w:themeColor="text1"/>
          <w:sz w:val="18"/>
          <w:szCs w:val="18"/>
        </w:rPr>
        <w:t>“Mary Poppins” with Aisling and Mrs Kelly.</w:t>
      </w:r>
    </w:p>
    <w:p w14:paraId="1862D443" w14:textId="77777777" w:rsidR="00142A91" w:rsidRPr="00676F9B" w:rsidRDefault="00142A91" w:rsidP="008530EF">
      <w:pPr>
        <w:rPr>
          <w:rFonts w:ascii="Comic Sans MS" w:hAnsi="Comic Sans MS"/>
          <w:b/>
          <w:color w:val="000000" w:themeColor="text1"/>
          <w:sz w:val="18"/>
          <w:szCs w:val="18"/>
          <w:u w:val="single"/>
        </w:rPr>
      </w:pPr>
      <w:r w:rsidRPr="00676F9B">
        <w:rPr>
          <w:rFonts w:ascii="Comic Sans MS" w:hAnsi="Comic Sans MS"/>
          <w:b/>
          <w:color w:val="000000" w:themeColor="text1"/>
          <w:sz w:val="18"/>
          <w:szCs w:val="18"/>
          <w:u w:val="single"/>
        </w:rPr>
        <w:t>P.E.</w:t>
      </w:r>
    </w:p>
    <w:p w14:paraId="2275C2CB" w14:textId="77777777" w:rsidR="00142A91" w:rsidRPr="00676F9B" w:rsidRDefault="00D24418" w:rsidP="008530EF">
      <w:pPr>
        <w:rPr>
          <w:rFonts w:ascii="Comic Sans MS" w:hAnsi="Comic Sans MS"/>
          <w:color w:val="000000" w:themeColor="text1"/>
          <w:sz w:val="18"/>
          <w:szCs w:val="18"/>
        </w:rPr>
      </w:pPr>
      <w:r w:rsidRPr="00676F9B">
        <w:rPr>
          <w:rFonts w:ascii="Comic Sans MS" w:hAnsi="Comic Sans MS"/>
          <w:color w:val="000000" w:themeColor="text1"/>
          <w:sz w:val="18"/>
          <w:szCs w:val="18"/>
        </w:rPr>
        <w:t>Mrs Quinn’</w:t>
      </w:r>
      <w:r w:rsidR="00142A91" w:rsidRPr="00676F9B">
        <w:rPr>
          <w:rFonts w:ascii="Comic Sans MS" w:hAnsi="Comic Sans MS"/>
          <w:color w:val="000000" w:themeColor="text1"/>
          <w:sz w:val="18"/>
          <w:szCs w:val="18"/>
        </w:rPr>
        <w:t>s class have now begun their swimming lessons in the Leisure Centre. This is a marvellous chance for your child to learn a life skill. Rest assures that the children are well supervised by experienced staff while in the pool. Please ensure your child comes fully prepared with appropriate gear and a towel on that day.</w:t>
      </w:r>
      <w:r w:rsidR="006753FB" w:rsidRPr="00676F9B">
        <w:rPr>
          <w:rFonts w:ascii="Comic Sans MS" w:hAnsi="Comic Sans MS"/>
          <w:color w:val="000000" w:themeColor="text1"/>
          <w:sz w:val="18"/>
          <w:szCs w:val="18"/>
        </w:rPr>
        <w:t xml:space="preserve"> Children in Year 7 will also continue to avail of Gaelic Coaching </w:t>
      </w:r>
      <w:r w:rsidR="008D634B" w:rsidRPr="00676F9B">
        <w:rPr>
          <w:rFonts w:ascii="Comic Sans MS" w:hAnsi="Comic Sans MS"/>
          <w:color w:val="000000" w:themeColor="text1"/>
          <w:sz w:val="18"/>
          <w:szCs w:val="18"/>
        </w:rPr>
        <w:t>with McCartan McKenna on a Wednesday.</w:t>
      </w:r>
    </w:p>
    <w:p w14:paraId="1ABE9EEB" w14:textId="77777777" w:rsidR="00142A91" w:rsidRPr="00676F9B" w:rsidRDefault="00142A91" w:rsidP="008530EF">
      <w:pPr>
        <w:rPr>
          <w:rFonts w:ascii="Comic Sans MS" w:hAnsi="Comic Sans MS"/>
          <w:b/>
          <w:color w:val="000000" w:themeColor="text1"/>
          <w:sz w:val="18"/>
          <w:szCs w:val="18"/>
          <w:u w:val="single"/>
        </w:rPr>
      </w:pPr>
      <w:r w:rsidRPr="00676F9B">
        <w:rPr>
          <w:rFonts w:ascii="Comic Sans MS" w:hAnsi="Comic Sans MS"/>
          <w:b/>
          <w:color w:val="000000" w:themeColor="text1"/>
          <w:sz w:val="18"/>
          <w:szCs w:val="18"/>
          <w:u w:val="single"/>
        </w:rPr>
        <w:t>Religion</w:t>
      </w:r>
      <w:r w:rsidR="00765C64" w:rsidRPr="00676F9B">
        <w:rPr>
          <w:rFonts w:ascii="Comic Sans MS" w:hAnsi="Comic Sans MS"/>
          <w:b/>
          <w:color w:val="000000" w:themeColor="text1"/>
          <w:sz w:val="18"/>
          <w:szCs w:val="18"/>
          <w:u w:val="single"/>
        </w:rPr>
        <w:t>:</w:t>
      </w:r>
      <w:r w:rsidRPr="00676F9B">
        <w:rPr>
          <w:rFonts w:ascii="Comic Sans MS" w:hAnsi="Comic Sans MS"/>
          <w:b/>
          <w:color w:val="000000" w:themeColor="text1"/>
          <w:sz w:val="18"/>
          <w:szCs w:val="18"/>
          <w:u w:val="single"/>
        </w:rPr>
        <w:t xml:space="preserve"> </w:t>
      </w:r>
    </w:p>
    <w:p w14:paraId="1DE3678D" w14:textId="11F62276" w:rsidR="00AC41D7" w:rsidRPr="00676F9B" w:rsidRDefault="0033640C" w:rsidP="00142A91">
      <w:pPr>
        <w:rPr>
          <w:rFonts w:ascii="Comic Sans MS" w:hAnsi="Comic Sans MS"/>
          <w:color w:val="000000" w:themeColor="text1"/>
          <w:sz w:val="18"/>
          <w:szCs w:val="18"/>
        </w:rPr>
      </w:pPr>
      <w:r w:rsidRPr="00676F9B">
        <w:rPr>
          <w:rFonts w:ascii="Comic Sans MS" w:hAnsi="Comic Sans MS"/>
          <w:noProof/>
          <w:color w:val="000000" w:themeColor="text1"/>
          <w:sz w:val="18"/>
          <w:szCs w:val="18"/>
          <w:lang w:eastAsia="en-GB"/>
        </w:rPr>
        <mc:AlternateContent>
          <mc:Choice Requires="wps">
            <w:drawing>
              <wp:anchor distT="0" distB="0" distL="114300" distR="114300" simplePos="0" relativeHeight="251659264" behindDoc="0" locked="0" layoutInCell="1" allowOverlap="1" wp14:anchorId="2DD26051" wp14:editId="04A7F460">
                <wp:simplePos x="0" y="0"/>
                <wp:positionH relativeFrom="column">
                  <wp:posOffset>4288155</wp:posOffset>
                </wp:positionH>
                <wp:positionV relativeFrom="paragraph">
                  <wp:posOffset>975360</wp:posOffset>
                </wp:positionV>
                <wp:extent cx="1536700" cy="1028700"/>
                <wp:effectExtent l="0" t="0" r="0" b="12700"/>
                <wp:wrapSquare wrapText="bothSides"/>
                <wp:docPr id="2" name="Text Box 2"/>
                <wp:cNvGraphicFramePr/>
                <a:graphic xmlns:a="http://schemas.openxmlformats.org/drawingml/2006/main">
                  <a:graphicData uri="http://schemas.microsoft.com/office/word/2010/wordprocessingShape">
                    <wps:wsp>
                      <wps:cNvSpPr txBox="1"/>
                      <wps:spPr>
                        <a:xfrm>
                          <a:off x="0" y="0"/>
                          <a:ext cx="1536700" cy="10287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3F71953" w14:textId="5E04287C" w:rsidR="0033640C" w:rsidRDefault="0033640C">
                            <w:r>
                              <w:rPr>
                                <w:rFonts w:ascii="Helvetica" w:hAnsi="Helvetica" w:cs="Helvetica"/>
                                <w:noProof/>
                                <w:sz w:val="24"/>
                                <w:szCs w:val="24"/>
                                <w:lang w:eastAsia="en-GB"/>
                              </w:rPr>
                              <w:drawing>
                                <wp:inline distT="0" distB="0" distL="0" distR="0" wp14:anchorId="60921155" wp14:editId="79201F27">
                                  <wp:extent cx="1092835" cy="86614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12441" cy="88167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DD26051" id="_x0000_t202" coordsize="21600,21600" o:spt="202" path="m,l,21600r21600,l21600,xe">
                <v:stroke joinstyle="miter"/>
                <v:path gradientshapeok="t" o:connecttype="rect"/>
              </v:shapetype>
              <v:shape id="Text Box 2" o:spid="_x0000_s1026" type="#_x0000_t202" style="position:absolute;margin-left:337.65pt;margin-top:76.8pt;width:121pt;height:81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" filled="f" stroked="f">
                <v:textbox>
                  <w:txbxContent>
                    <w:p w14:paraId="03F71953" w14:textId="5E04287C" w:rsidR="0033640C" w:rsidRDefault="0033640C">
                      <w:r>
                        <w:rPr>
                          <w:rFonts w:ascii="Helvetica" w:hAnsi="Helvetica" w:cs="Helvetica"/>
                          <w:noProof/>
                          <w:sz w:val="24"/>
                          <w:szCs w:val="24"/>
                          <w:lang w:eastAsia="en-GB"/>
                        </w:rPr>
                        <w:drawing>
                          <wp:inline distT="0" distB="0" distL="0" distR="0" wp14:anchorId="60921155" wp14:editId="79201F27">
                            <wp:extent cx="1092835" cy="86614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12441" cy="881679"/>
                                    </a:xfrm>
                                    <a:prstGeom prst="rect">
                                      <a:avLst/>
                                    </a:prstGeom>
                                    <a:noFill/>
                                    <a:ln>
                                      <a:noFill/>
                                    </a:ln>
                                  </pic:spPr>
                                </pic:pic>
                              </a:graphicData>
                            </a:graphic>
                          </wp:inline>
                        </w:drawing>
                      </w:r>
                    </w:p>
                  </w:txbxContent>
                </v:textbox>
                <w10:wrap type="square"/>
              </v:shape>
            </w:pict>
          </mc:Fallback>
        </mc:AlternateContent>
      </w:r>
      <w:r w:rsidR="00142A91" w:rsidRPr="00676F9B">
        <w:rPr>
          <w:rFonts w:ascii="Comic Sans MS" w:hAnsi="Comic Sans MS"/>
          <w:color w:val="000000" w:themeColor="text1"/>
          <w:sz w:val="18"/>
          <w:szCs w:val="18"/>
        </w:rPr>
        <w:t>As you know the Confirmatio</w:t>
      </w:r>
      <w:r w:rsidR="00AC41D7" w:rsidRPr="00676F9B">
        <w:rPr>
          <w:rFonts w:ascii="Comic Sans MS" w:hAnsi="Comic Sans MS"/>
          <w:color w:val="000000" w:themeColor="text1"/>
          <w:sz w:val="18"/>
          <w:szCs w:val="18"/>
        </w:rPr>
        <w:t>n date has been set for Sunday</w:t>
      </w:r>
      <w:r w:rsidR="00142A91" w:rsidRPr="00676F9B">
        <w:rPr>
          <w:rFonts w:ascii="Comic Sans MS" w:hAnsi="Comic Sans MS"/>
          <w:color w:val="000000" w:themeColor="text1"/>
          <w:sz w:val="18"/>
          <w:szCs w:val="18"/>
        </w:rPr>
        <w:t xml:space="preserve"> the 2</w:t>
      </w:r>
      <w:r w:rsidR="00622CB3" w:rsidRPr="00676F9B">
        <w:rPr>
          <w:rFonts w:ascii="Comic Sans MS" w:hAnsi="Comic Sans MS"/>
          <w:color w:val="000000" w:themeColor="text1"/>
          <w:sz w:val="18"/>
          <w:szCs w:val="18"/>
        </w:rPr>
        <w:t>2</w:t>
      </w:r>
      <w:r w:rsidR="00622CB3" w:rsidRPr="00676F9B">
        <w:rPr>
          <w:rFonts w:ascii="Comic Sans MS" w:hAnsi="Comic Sans MS"/>
          <w:color w:val="000000" w:themeColor="text1"/>
          <w:sz w:val="18"/>
          <w:szCs w:val="18"/>
          <w:vertAlign w:val="superscript"/>
        </w:rPr>
        <w:t>nd</w:t>
      </w:r>
      <w:r w:rsidR="00622CB3" w:rsidRPr="00676F9B">
        <w:rPr>
          <w:rFonts w:ascii="Comic Sans MS" w:hAnsi="Comic Sans MS"/>
          <w:color w:val="000000" w:themeColor="text1"/>
          <w:sz w:val="18"/>
          <w:szCs w:val="18"/>
        </w:rPr>
        <w:t xml:space="preserve"> of April</w:t>
      </w:r>
      <w:r w:rsidR="00142A91" w:rsidRPr="00676F9B">
        <w:rPr>
          <w:rFonts w:ascii="Comic Sans MS" w:hAnsi="Comic Sans MS"/>
          <w:color w:val="000000" w:themeColor="text1"/>
          <w:sz w:val="18"/>
          <w:szCs w:val="18"/>
        </w:rPr>
        <w:t>, the children have already begun the preparation for this. We would encourage you to play an active role in your child’s preparation. We will focus on ‘The Gifts and Fruits of the Holy Spirit’ and how we can dis</w:t>
      </w:r>
      <w:r w:rsidR="00672123" w:rsidRPr="00676F9B">
        <w:rPr>
          <w:rFonts w:ascii="Comic Sans MS" w:hAnsi="Comic Sans MS"/>
          <w:color w:val="000000" w:themeColor="text1"/>
          <w:sz w:val="18"/>
          <w:szCs w:val="18"/>
        </w:rPr>
        <w:t>play these in our daily lives. Please h</w:t>
      </w:r>
      <w:r w:rsidR="00142A91" w:rsidRPr="00676F9B">
        <w:rPr>
          <w:rFonts w:ascii="Comic Sans MS" w:hAnsi="Comic Sans MS"/>
          <w:color w:val="000000" w:themeColor="text1"/>
          <w:sz w:val="18"/>
          <w:szCs w:val="18"/>
        </w:rPr>
        <w:t xml:space="preserve">elp children learn their prayers and ensure they participate in the </w:t>
      </w:r>
      <w:r w:rsidR="00E37899" w:rsidRPr="00676F9B">
        <w:rPr>
          <w:rFonts w:ascii="Comic Sans MS" w:hAnsi="Comic Sans MS"/>
          <w:color w:val="000000" w:themeColor="text1"/>
          <w:sz w:val="18"/>
          <w:szCs w:val="18"/>
        </w:rPr>
        <w:t>liturgy at weekends also.</w:t>
      </w:r>
    </w:p>
    <w:p w14:paraId="343D9120" w14:textId="0DBC38E8" w:rsidR="00142A91" w:rsidRPr="0033640C" w:rsidRDefault="00AC41D7" w:rsidP="0033640C">
      <w:pPr>
        <w:rPr>
          <w:rFonts w:ascii="Comic Sans MS" w:hAnsi="Comic Sans MS"/>
          <w:b/>
          <w:i/>
          <w:color w:val="000000" w:themeColor="text1"/>
          <w:sz w:val="21"/>
          <w:szCs w:val="21"/>
        </w:rPr>
      </w:pPr>
      <w:r w:rsidRPr="0033640C">
        <w:rPr>
          <w:rFonts w:ascii="Comic Sans MS" w:hAnsi="Comic Sans MS"/>
          <w:b/>
          <w:i/>
          <w:color w:val="000000" w:themeColor="text1"/>
          <w:sz w:val="21"/>
          <w:szCs w:val="21"/>
        </w:rPr>
        <w:t>Mr McGlinchey and Mrs Quinn</w:t>
      </w:r>
      <w:r w:rsidR="0033640C" w:rsidRPr="0033640C">
        <w:rPr>
          <w:rFonts w:ascii="Comic Sans MS" w:hAnsi="Comic Sans MS"/>
          <w:b/>
          <w:i/>
          <w:color w:val="000000" w:themeColor="text1"/>
          <w:sz w:val="21"/>
          <w:szCs w:val="21"/>
        </w:rPr>
        <w:t xml:space="preserve">    </w:t>
      </w:r>
    </w:p>
    <w:sectPr w:rsidR="00142A91" w:rsidRPr="0033640C" w:rsidSect="002D783B">
      <w:pgSz w:w="11906" w:h="16838"/>
      <w:pgMar w:top="1440" w:right="1440" w:bottom="1440" w:left="1440" w:header="708" w:footer="708" w:gutter="0"/>
      <w:pgBorders>
        <w:top w:val="handmade2" w:sz="31" w:space="1" w:color="auto"/>
        <w:left w:val="handmade2" w:sz="31" w:space="4" w:color="auto"/>
        <w:bottom w:val="handmade2" w:sz="31" w:space="1" w:color="auto"/>
        <w:right w:val="handmade2" w:sz="31" w:space="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6C501F" w14:textId="77777777" w:rsidR="00343B5A" w:rsidRDefault="00343B5A" w:rsidP="002D783B">
      <w:pPr>
        <w:spacing w:after="0" w:line="240" w:lineRule="auto"/>
      </w:pPr>
      <w:r>
        <w:separator/>
      </w:r>
    </w:p>
  </w:endnote>
  <w:endnote w:type="continuationSeparator" w:id="0">
    <w:p w14:paraId="1BC7CE85" w14:textId="77777777" w:rsidR="00343B5A" w:rsidRDefault="00343B5A" w:rsidP="002D78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998772" w14:textId="77777777" w:rsidR="00343B5A" w:rsidRDefault="00343B5A" w:rsidP="002D783B">
      <w:pPr>
        <w:spacing w:after="0" w:line="240" w:lineRule="auto"/>
      </w:pPr>
      <w:r>
        <w:separator/>
      </w:r>
    </w:p>
  </w:footnote>
  <w:footnote w:type="continuationSeparator" w:id="0">
    <w:p w14:paraId="529E4434" w14:textId="77777777" w:rsidR="00343B5A" w:rsidRDefault="00343B5A" w:rsidP="002D78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752617"/>
    <w:multiLevelType w:val="hybridMultilevel"/>
    <w:tmpl w:val="EFFC1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7F90593"/>
    <w:multiLevelType w:val="hybridMultilevel"/>
    <w:tmpl w:val="F6BAFD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alignBordersAndEdge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CE8"/>
    <w:rsid w:val="00014E36"/>
    <w:rsid w:val="00142A91"/>
    <w:rsid w:val="00155784"/>
    <w:rsid w:val="002D783B"/>
    <w:rsid w:val="002F1C6D"/>
    <w:rsid w:val="00313D66"/>
    <w:rsid w:val="00325464"/>
    <w:rsid w:val="0033640C"/>
    <w:rsid w:val="00343B5A"/>
    <w:rsid w:val="004003FA"/>
    <w:rsid w:val="00427486"/>
    <w:rsid w:val="004779AC"/>
    <w:rsid w:val="004D6D90"/>
    <w:rsid w:val="005D3AAF"/>
    <w:rsid w:val="005E03B6"/>
    <w:rsid w:val="00622CB3"/>
    <w:rsid w:val="00672123"/>
    <w:rsid w:val="0067439D"/>
    <w:rsid w:val="006753FB"/>
    <w:rsid w:val="00676F9B"/>
    <w:rsid w:val="006B6B22"/>
    <w:rsid w:val="00731F80"/>
    <w:rsid w:val="00765C64"/>
    <w:rsid w:val="00771E5F"/>
    <w:rsid w:val="0083580F"/>
    <w:rsid w:val="008530EF"/>
    <w:rsid w:val="00854431"/>
    <w:rsid w:val="008D634B"/>
    <w:rsid w:val="00964C00"/>
    <w:rsid w:val="009E3DFF"/>
    <w:rsid w:val="00AB05AF"/>
    <w:rsid w:val="00AC41D7"/>
    <w:rsid w:val="00B03367"/>
    <w:rsid w:val="00B82ED9"/>
    <w:rsid w:val="00BD621C"/>
    <w:rsid w:val="00CE0CE8"/>
    <w:rsid w:val="00D24418"/>
    <w:rsid w:val="00E37899"/>
    <w:rsid w:val="00F60F2E"/>
    <w:rsid w:val="00FC3B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D7ACF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0CE8"/>
    <w:pPr>
      <w:ind w:left="720"/>
      <w:contextualSpacing/>
    </w:pPr>
  </w:style>
  <w:style w:type="paragraph" w:styleId="Header">
    <w:name w:val="header"/>
    <w:basedOn w:val="Normal"/>
    <w:link w:val="HeaderChar"/>
    <w:uiPriority w:val="99"/>
    <w:unhideWhenUsed/>
    <w:rsid w:val="002D78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783B"/>
  </w:style>
  <w:style w:type="paragraph" w:styleId="Footer">
    <w:name w:val="footer"/>
    <w:basedOn w:val="Normal"/>
    <w:link w:val="FooterChar"/>
    <w:uiPriority w:val="99"/>
    <w:unhideWhenUsed/>
    <w:rsid w:val="002D78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78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C37CBA6E</Template>
  <TotalTime>37</TotalTime>
  <Pages>2</Pages>
  <Words>731</Words>
  <Characters>4172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4894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FLANAGAN</dc:creator>
  <cp:lastModifiedBy>A QUINN</cp:lastModifiedBy>
  <cp:revision>7</cp:revision>
  <cp:lastPrinted>2018-02-19T19:09:00Z</cp:lastPrinted>
  <dcterms:created xsi:type="dcterms:W3CDTF">2017-03-09T10:47:00Z</dcterms:created>
  <dcterms:modified xsi:type="dcterms:W3CDTF">2018-02-20T15:28:00Z</dcterms:modified>
</cp:coreProperties>
</file>